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B0" w:rsidRDefault="00E021A5" w:rsidP="00E021A5">
      <w:pPr>
        <w:ind w:left="-709" w:firstLine="709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B1FB8A" wp14:editId="3B0B8FA3">
            <wp:extent cx="9633857" cy="7000905"/>
            <wp:effectExtent l="0" t="0" r="5715" b="0"/>
            <wp:docPr id="1" name="Рисунок 1" descr="муниципальное дюсш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ниципальное дюсш_page-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857" cy="70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1A5" w:rsidRPr="00304060" w:rsidRDefault="00E021A5" w:rsidP="00E021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lastRenderedPageBreak/>
        <w:t>Ча</w:t>
      </w:r>
      <w:r>
        <w:rPr>
          <w:rFonts w:ascii="Times New Roman" w:hAnsi="Times New Roman" w:cs="Times New Roman"/>
          <w:sz w:val="28"/>
          <w:szCs w:val="28"/>
        </w:rPr>
        <w:t>сть 1. Сведения об оказываемых муниципаль</w:t>
      </w:r>
      <w:r w:rsidRPr="00304060">
        <w:rPr>
          <w:rFonts w:ascii="Times New Roman" w:hAnsi="Times New Roman" w:cs="Times New Roman"/>
          <w:sz w:val="28"/>
          <w:szCs w:val="28"/>
        </w:rPr>
        <w:t>ных услугах</w:t>
      </w:r>
      <w:proofErr w:type="gramStart"/>
      <w:r w:rsidRPr="00F768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Раздел __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4060">
        <w:rPr>
          <w:rFonts w:ascii="Times New Roman" w:hAnsi="Times New Roman" w:cs="Times New Roman"/>
          <w:sz w:val="28"/>
          <w:szCs w:val="28"/>
        </w:rPr>
        <w:t>___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4060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060">
        <w:rPr>
          <w:rFonts w:ascii="Times New Roman" w:hAnsi="Times New Roman" w:cs="Times New Roman"/>
          <w:sz w:val="28"/>
          <w:szCs w:val="28"/>
        </w:rPr>
        <w:t xml:space="preserve"> р</w:t>
      </w:r>
      <w:r w:rsidRPr="002B2D2B">
        <w:rPr>
          <w:rFonts w:ascii="Times New Roman" w:hAnsi="Times New Roman" w:cs="Times New Roman"/>
          <w:b/>
          <w:sz w:val="28"/>
          <w:szCs w:val="28"/>
          <w:u w:val="single"/>
        </w:rPr>
        <w:t>еализация</w:t>
      </w:r>
      <w:r w:rsidRPr="0030406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4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060">
        <w:rPr>
          <w:rFonts w:ascii="Times New Roman" w:hAnsi="Times New Roman" w:cs="Times New Roman"/>
          <w:sz w:val="28"/>
          <w:szCs w:val="28"/>
        </w:rPr>
        <w:t>Уникальный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ополнительных общеразвивающих программ</w:t>
      </w:r>
      <w:r w:rsidRPr="0030406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060">
        <w:rPr>
          <w:rFonts w:ascii="Times New Roman" w:hAnsi="Times New Roman" w:cs="Times New Roman"/>
          <w:sz w:val="28"/>
          <w:szCs w:val="28"/>
        </w:rPr>
        <w:t xml:space="preserve">  номер </w:t>
      </w:r>
      <w:proofErr w:type="gramStart"/>
      <w:r w:rsidRPr="0030406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базовому              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2. Категории потребителей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04060">
        <w:rPr>
          <w:rFonts w:ascii="Times New Roman" w:hAnsi="Times New Roman" w:cs="Times New Roman"/>
          <w:sz w:val="28"/>
          <w:szCs w:val="28"/>
        </w:rPr>
        <w:t xml:space="preserve">ной услуги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4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406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04060">
        <w:rPr>
          <w:rFonts w:ascii="Times New Roman" w:hAnsi="Times New Roman" w:cs="Times New Roman"/>
          <w:sz w:val="28"/>
          <w:szCs w:val="28"/>
        </w:rPr>
        <w:t>отраслевому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 xml:space="preserve">)                       </w:t>
      </w:r>
    </w:p>
    <w:p w:rsidR="00E021A5" w:rsidRPr="009F0B0D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учащиеся 5-18 лет</w:t>
      </w:r>
      <w:r w:rsidRPr="00304060">
        <w:rPr>
          <w:rFonts w:ascii="Times New Roman" w:hAnsi="Times New Roman" w:cs="Times New Roman"/>
          <w:sz w:val="28"/>
          <w:szCs w:val="28"/>
        </w:rPr>
        <w:t xml:space="preserve">___________________________         перечню </w:t>
      </w:r>
      <w:r>
        <w:rPr>
          <w:rFonts w:ascii="Times New Roman" w:hAnsi="Times New Roman" w:cs="Times New Roman"/>
          <w:sz w:val="28"/>
          <w:szCs w:val="28"/>
        </w:rPr>
        <w:t>804200О.99.0.ББ52АЕ52000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3.  Показатели,  характеризующие  объем  и  (или) 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04060">
        <w:rPr>
          <w:rFonts w:ascii="Times New Roman" w:hAnsi="Times New Roman" w:cs="Times New Roman"/>
          <w:sz w:val="28"/>
          <w:szCs w:val="28"/>
        </w:rPr>
        <w:t>ной</w:t>
      </w:r>
      <w:proofErr w:type="gramEnd"/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услуги:</w:t>
      </w:r>
    </w:p>
    <w:p w:rsidR="00E021A5" w:rsidRPr="00D1779C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304060">
        <w:rPr>
          <w:rFonts w:ascii="Times New Roman" w:hAnsi="Times New Roman" w:cs="Times New Roman"/>
          <w:sz w:val="28"/>
          <w:szCs w:val="28"/>
        </w:rPr>
        <w:t>ой услуги</w:t>
      </w:r>
      <w:proofErr w:type="gramStart"/>
      <w:r w:rsidRPr="00F768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276"/>
        <w:gridCol w:w="1276"/>
        <w:gridCol w:w="1247"/>
        <w:gridCol w:w="1162"/>
        <w:gridCol w:w="1560"/>
        <w:gridCol w:w="1134"/>
        <w:gridCol w:w="850"/>
        <w:gridCol w:w="1276"/>
        <w:gridCol w:w="1276"/>
        <w:gridCol w:w="1276"/>
      </w:tblGrid>
      <w:tr w:rsidR="00E021A5" w:rsidRPr="009153F5" w:rsidTr="00971021">
        <w:tc>
          <w:tcPr>
            <w:tcW w:w="1196" w:type="dxa"/>
            <w:vMerge w:val="restart"/>
          </w:tcPr>
          <w:p w:rsidR="00E021A5" w:rsidRPr="00F768D9" w:rsidRDefault="00E021A5" w:rsidP="0097102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реестро</w:t>
            </w:r>
            <w:proofErr w:type="spellEnd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-вой записи</w:t>
            </w:r>
          </w:p>
        </w:tc>
        <w:tc>
          <w:tcPr>
            <w:tcW w:w="3828" w:type="dxa"/>
            <w:gridSpan w:val="3"/>
            <w:vMerge w:val="restart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409" w:type="dxa"/>
            <w:gridSpan w:val="2"/>
            <w:vMerge w:val="restart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544" w:type="dxa"/>
            <w:gridSpan w:val="3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28" w:type="dxa"/>
            <w:gridSpan w:val="3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E021A5" w:rsidRPr="009153F5" w:rsidTr="00971021">
        <w:tc>
          <w:tcPr>
            <w:tcW w:w="119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984" w:type="dxa"/>
            <w:gridSpan w:val="2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6" w:history="1">
              <w:r w:rsidRPr="00F768D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год (</w:t>
            </w:r>
            <w:proofErr w:type="spellStart"/>
            <w:proofErr w:type="gram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-вый год)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proofErr w:type="gram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proofErr w:type="gram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</w:p>
        </w:tc>
      </w:tr>
      <w:tr w:rsidR="00E021A5" w:rsidRPr="009153F5" w:rsidTr="00971021">
        <w:tc>
          <w:tcPr>
            <w:tcW w:w="119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247" w:type="dxa"/>
          </w:tcPr>
          <w:p w:rsidR="00E021A5" w:rsidRPr="00F768D9" w:rsidRDefault="00E021A5" w:rsidP="00971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реализации образовательных программ</w:t>
            </w:r>
          </w:p>
        </w:tc>
        <w:tc>
          <w:tcPr>
            <w:tcW w:w="1162" w:type="dxa"/>
          </w:tcPr>
          <w:p w:rsidR="00E021A5" w:rsidRPr="00F768D9" w:rsidRDefault="00E021A5" w:rsidP="00971021">
            <w:pPr>
              <w:pStyle w:val="ConsPlusNormal"/>
              <w:ind w:left="-3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850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1A5" w:rsidRPr="009153F5" w:rsidTr="00971021">
        <w:tc>
          <w:tcPr>
            <w:tcW w:w="119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021A5" w:rsidRPr="00F768D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21A5" w:rsidRPr="009153F5" w:rsidTr="00971021">
        <w:trPr>
          <w:trHeight w:val="1288"/>
        </w:trPr>
        <w:tc>
          <w:tcPr>
            <w:tcW w:w="119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804200О.99.0.ББ52АЕ52000</w:t>
            </w:r>
          </w:p>
        </w:tc>
        <w:tc>
          <w:tcPr>
            <w:tcW w:w="127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5-18</w:t>
            </w:r>
            <w:r w:rsidRPr="00914D2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</w:p>
        </w:tc>
        <w:tc>
          <w:tcPr>
            <w:tcW w:w="127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Физкультурно-спортивная</w:t>
            </w:r>
          </w:p>
        </w:tc>
        <w:tc>
          <w:tcPr>
            <w:tcW w:w="1247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62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021A5" w:rsidRPr="00914D2E" w:rsidRDefault="00E021A5" w:rsidP="00971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воспитанников, ставших победителями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призерами соревнований</w:t>
            </w:r>
          </w:p>
        </w:tc>
        <w:tc>
          <w:tcPr>
            <w:tcW w:w="1134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7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21A5" w:rsidRPr="009153F5" w:rsidTr="00971021">
        <w:tc>
          <w:tcPr>
            <w:tcW w:w="119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2E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 удовлетворенных условиями и качеством представляемых услуг)</w:t>
            </w:r>
          </w:p>
        </w:tc>
        <w:tc>
          <w:tcPr>
            <w:tcW w:w="1134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21A5" w:rsidRPr="009153F5" w:rsidTr="00971021">
        <w:tc>
          <w:tcPr>
            <w:tcW w:w="119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021A5" w:rsidRPr="00914D2E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Укомплектованность педагогическими кадрами </w:t>
            </w:r>
          </w:p>
        </w:tc>
        <w:tc>
          <w:tcPr>
            <w:tcW w:w="1134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21A5" w:rsidRPr="009153F5" w:rsidTr="00971021">
        <w:tc>
          <w:tcPr>
            <w:tcW w:w="119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 вес детей и подростков, участвующих в массовых мероприятиях</w:t>
            </w:r>
          </w:p>
        </w:tc>
        <w:tc>
          <w:tcPr>
            <w:tcW w:w="1134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04060">
        <w:rPr>
          <w:rFonts w:ascii="Times New Roman" w:hAnsi="Times New Roman" w:cs="Times New Roman"/>
          <w:sz w:val="28"/>
          <w:szCs w:val="28"/>
        </w:rPr>
        <w:t>опустимые  (возможные)  отклонения  от  установленных показателей качества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4060">
        <w:rPr>
          <w:rFonts w:ascii="Times New Roman" w:hAnsi="Times New Roman" w:cs="Times New Roman"/>
          <w:sz w:val="28"/>
          <w:szCs w:val="28"/>
        </w:rPr>
        <w:t xml:space="preserve">   услуги,   в   пределах  которых  государственное  задание</w:t>
      </w: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считается выполненным (процентов)</w:t>
      </w:r>
      <w:r w:rsidRPr="00304060">
        <w:rPr>
          <w:sz w:val="28"/>
          <w:szCs w:val="28"/>
        </w:rPr>
        <w:t xml:space="preserve"> ___</w:t>
      </w:r>
      <w:r>
        <w:rPr>
          <w:b/>
          <w:sz w:val="28"/>
          <w:szCs w:val="28"/>
          <w:u w:val="single"/>
        </w:rPr>
        <w:t>5%</w:t>
      </w:r>
      <w:r w:rsidRPr="00304060">
        <w:rPr>
          <w:sz w:val="28"/>
          <w:szCs w:val="28"/>
        </w:rPr>
        <w:t>__________</w:t>
      </w: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lastRenderedPageBreak/>
        <w:t xml:space="preserve">3.2. Показатели, характеризующие объем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4060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не по ПФ ДОД</w:t>
      </w:r>
      <w:r w:rsidRPr="0030406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991"/>
        <w:gridCol w:w="1133"/>
        <w:gridCol w:w="1133"/>
        <w:gridCol w:w="1137"/>
        <w:gridCol w:w="1165"/>
        <w:gridCol w:w="907"/>
        <w:gridCol w:w="1046"/>
        <w:gridCol w:w="624"/>
        <w:gridCol w:w="899"/>
        <w:gridCol w:w="899"/>
        <w:gridCol w:w="899"/>
        <w:gridCol w:w="899"/>
        <w:gridCol w:w="899"/>
        <w:gridCol w:w="903"/>
      </w:tblGrid>
      <w:tr w:rsidR="00E021A5" w:rsidRPr="009153F5" w:rsidTr="00971021">
        <w:tc>
          <w:tcPr>
            <w:tcW w:w="1338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3257" w:type="dxa"/>
            <w:gridSpan w:val="3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302" w:type="dxa"/>
            <w:gridSpan w:val="2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77" w:type="dxa"/>
            <w:gridSpan w:val="3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97" w:type="dxa"/>
            <w:gridSpan w:val="3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показателя объема государственной услуги</w:t>
            </w:r>
          </w:p>
        </w:tc>
        <w:tc>
          <w:tcPr>
            <w:tcW w:w="2701" w:type="dxa"/>
            <w:gridSpan w:val="3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E021A5" w:rsidRPr="009153F5" w:rsidTr="00971021">
        <w:tc>
          <w:tcPr>
            <w:tcW w:w="1338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1670" w:type="dxa"/>
            <w:gridSpan w:val="2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диница измерения по </w:t>
            </w:r>
            <w:hyperlink r:id="rId7" w:history="1">
              <w:r w:rsidRPr="00C7537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редной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совый</w:t>
            </w:r>
            <w:proofErr w:type="spell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(1-й год 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(2-й год 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редной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совый</w:t>
            </w:r>
            <w:proofErr w:type="spell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(1-й год 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03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(2-й год 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</w:tr>
      <w:tr w:rsidR="00E021A5" w:rsidRPr="009153F5" w:rsidTr="00971021">
        <w:tc>
          <w:tcPr>
            <w:tcW w:w="1338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</w:t>
            </w:r>
          </w:p>
        </w:tc>
        <w:tc>
          <w:tcPr>
            <w:tcW w:w="113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13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13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65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proofErr w:type="gramEnd"/>
          </w:p>
        </w:tc>
        <w:tc>
          <w:tcPr>
            <w:tcW w:w="624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1A5" w:rsidRPr="009153F5" w:rsidTr="00971021">
        <w:tc>
          <w:tcPr>
            <w:tcW w:w="1338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21A5" w:rsidRPr="009153F5" w:rsidTr="00971021">
        <w:tc>
          <w:tcPr>
            <w:tcW w:w="1338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804200О.99.0.ББ52АЕ52000</w:t>
            </w:r>
          </w:p>
        </w:tc>
        <w:tc>
          <w:tcPr>
            <w:tcW w:w="991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Учащиеся 5-18 лет</w:t>
            </w:r>
          </w:p>
        </w:tc>
        <w:tc>
          <w:tcPr>
            <w:tcW w:w="1133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1133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Начальная подготовка,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тренеровочный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этап</w:t>
            </w:r>
          </w:p>
        </w:tc>
        <w:tc>
          <w:tcPr>
            <w:tcW w:w="1137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65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Число лиц, прошедших подготовку</w:t>
            </w:r>
          </w:p>
        </w:tc>
        <w:tc>
          <w:tcPr>
            <w:tcW w:w="1046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624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56232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58000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58000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  <w:tc>
          <w:tcPr>
            <w:tcW w:w="90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E021A5" w:rsidRPr="009153F5" w:rsidTr="00971021">
        <w:tc>
          <w:tcPr>
            <w:tcW w:w="1338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1165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6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21A5" w:rsidRPr="009153F5" w:rsidTr="00971021">
        <w:tc>
          <w:tcPr>
            <w:tcW w:w="1338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5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6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Допустимые  (возможные)  отклонения  от  установленных  показателей  объема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государственной   услуги,   в   пределах  которых  государственное  задание</w:t>
      </w: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считается выполненным (процентов) </w:t>
      </w:r>
      <w:r w:rsidRPr="00304060">
        <w:rPr>
          <w:sz w:val="28"/>
          <w:szCs w:val="28"/>
        </w:rPr>
        <w:t>_____</w:t>
      </w:r>
      <w:r>
        <w:rPr>
          <w:b/>
          <w:sz w:val="28"/>
          <w:szCs w:val="28"/>
          <w:u w:val="single"/>
        </w:rPr>
        <w:t>5%</w:t>
      </w:r>
      <w:r w:rsidRPr="00304060">
        <w:rPr>
          <w:sz w:val="28"/>
          <w:szCs w:val="28"/>
        </w:rPr>
        <w:t xml:space="preserve">________     </w:t>
      </w: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  <w:r w:rsidRPr="00304060">
        <w:rPr>
          <w:sz w:val="28"/>
          <w:szCs w:val="28"/>
        </w:rPr>
        <w:t xml:space="preserve">      </w:t>
      </w: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sz w:val="28"/>
          <w:szCs w:val="28"/>
        </w:rPr>
        <w:lastRenderedPageBreak/>
        <w:t xml:space="preserve"> </w:t>
      </w:r>
      <w:r w:rsidRPr="0030406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4060">
        <w:rPr>
          <w:rFonts w:ascii="Times New Roman" w:hAnsi="Times New Roman" w:cs="Times New Roman"/>
          <w:sz w:val="28"/>
          <w:szCs w:val="28"/>
        </w:rPr>
        <w:t xml:space="preserve">. Показатели, характеризующие объем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4060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по ПФ ДОД</w:t>
      </w:r>
      <w:r w:rsidRPr="0030406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991"/>
        <w:gridCol w:w="1133"/>
        <w:gridCol w:w="1133"/>
        <w:gridCol w:w="1137"/>
        <w:gridCol w:w="1165"/>
        <w:gridCol w:w="907"/>
        <w:gridCol w:w="1046"/>
        <w:gridCol w:w="624"/>
        <w:gridCol w:w="899"/>
        <w:gridCol w:w="899"/>
        <w:gridCol w:w="899"/>
        <w:gridCol w:w="899"/>
        <w:gridCol w:w="899"/>
        <w:gridCol w:w="903"/>
      </w:tblGrid>
      <w:tr w:rsidR="00E021A5" w:rsidRPr="009153F5" w:rsidTr="00971021">
        <w:tc>
          <w:tcPr>
            <w:tcW w:w="1338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3257" w:type="dxa"/>
            <w:gridSpan w:val="3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302" w:type="dxa"/>
            <w:gridSpan w:val="2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77" w:type="dxa"/>
            <w:gridSpan w:val="3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2697" w:type="dxa"/>
            <w:gridSpan w:val="3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показателя объема государственной услуги</w:t>
            </w:r>
          </w:p>
        </w:tc>
        <w:tc>
          <w:tcPr>
            <w:tcW w:w="2701" w:type="dxa"/>
            <w:gridSpan w:val="3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E021A5" w:rsidRPr="009153F5" w:rsidTr="00971021">
        <w:tc>
          <w:tcPr>
            <w:tcW w:w="1338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1670" w:type="dxa"/>
            <w:gridSpan w:val="2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диница измерения по </w:t>
            </w:r>
            <w:hyperlink r:id="rId8" w:history="1">
              <w:r w:rsidRPr="00C7537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редной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совый</w:t>
            </w:r>
            <w:proofErr w:type="spell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(1-й год 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(2-й год 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редной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совый</w:t>
            </w:r>
            <w:proofErr w:type="spell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899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(1-й год 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03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(2-й год 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</w:tr>
      <w:tr w:rsidR="00E021A5" w:rsidRPr="009153F5" w:rsidTr="00971021">
        <w:tc>
          <w:tcPr>
            <w:tcW w:w="1338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</w:t>
            </w:r>
          </w:p>
        </w:tc>
        <w:tc>
          <w:tcPr>
            <w:tcW w:w="113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13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13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65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proofErr w:type="gramEnd"/>
          </w:p>
        </w:tc>
        <w:tc>
          <w:tcPr>
            <w:tcW w:w="624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1A5" w:rsidRPr="009153F5" w:rsidTr="00971021">
        <w:tc>
          <w:tcPr>
            <w:tcW w:w="1338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9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21A5" w:rsidRPr="009153F5" w:rsidTr="00971021">
        <w:tc>
          <w:tcPr>
            <w:tcW w:w="1338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804200О.99.0.ББ52АЕ52000</w:t>
            </w:r>
          </w:p>
        </w:tc>
        <w:tc>
          <w:tcPr>
            <w:tcW w:w="991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Учащиеся 5-18 лет</w:t>
            </w:r>
          </w:p>
        </w:tc>
        <w:tc>
          <w:tcPr>
            <w:tcW w:w="1133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1133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Начальная подготовка (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спортивно-оздоровительный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37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165" w:type="dxa"/>
            <w:vMerge w:val="restart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Число лиц, прошедших подготовку</w:t>
            </w:r>
          </w:p>
        </w:tc>
        <w:tc>
          <w:tcPr>
            <w:tcW w:w="1046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624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6264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8000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9000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  <w:tc>
          <w:tcPr>
            <w:tcW w:w="90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</w:tr>
      <w:tr w:rsidR="00E021A5" w:rsidRPr="009153F5" w:rsidTr="00971021">
        <w:tc>
          <w:tcPr>
            <w:tcW w:w="1338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1165" w:type="dxa"/>
            <w:vMerge/>
          </w:tcPr>
          <w:p w:rsidR="00E021A5" w:rsidRPr="0083328F" w:rsidRDefault="00E021A5" w:rsidP="00971021">
            <w:pPr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6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21A5" w:rsidRPr="009153F5" w:rsidTr="00971021">
        <w:tc>
          <w:tcPr>
            <w:tcW w:w="1338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5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6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3" w:type="dxa"/>
          </w:tcPr>
          <w:p w:rsidR="00E021A5" w:rsidRPr="0083328F" w:rsidRDefault="00E021A5" w:rsidP="009710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Допустимые  (возможные)  отклонения  от  установленных  показателей  объема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государственной   услуги,   в   пределах  которых  государственное  задание</w:t>
      </w: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считается выполненным (процентов) </w:t>
      </w:r>
      <w:r w:rsidRPr="00304060">
        <w:rPr>
          <w:sz w:val="28"/>
          <w:szCs w:val="28"/>
        </w:rPr>
        <w:t>_____</w:t>
      </w:r>
      <w:r>
        <w:rPr>
          <w:b/>
          <w:sz w:val="28"/>
          <w:szCs w:val="28"/>
          <w:u w:val="single"/>
        </w:rPr>
        <w:t>0%</w:t>
      </w:r>
      <w:r w:rsidRPr="00304060">
        <w:rPr>
          <w:sz w:val="28"/>
          <w:szCs w:val="28"/>
        </w:rPr>
        <w:t xml:space="preserve">________   </w:t>
      </w: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both"/>
        <w:rPr>
          <w:sz w:val="28"/>
          <w:szCs w:val="28"/>
        </w:rPr>
      </w:pPr>
      <w:r w:rsidRPr="00304060">
        <w:rPr>
          <w:sz w:val="28"/>
          <w:szCs w:val="28"/>
        </w:rPr>
        <w:lastRenderedPageBreak/>
        <w:t xml:space="preserve">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4.  Нормативные  правовые  акты, устанавливающие размер платы (цену, тариф)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либо порядок ее (его) установления:</w:t>
      </w:r>
    </w:p>
    <w:p w:rsidR="00E021A5" w:rsidRPr="00CF4066" w:rsidRDefault="00E021A5" w:rsidP="00E021A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06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Платных услуг МБУ ДО «ДЮСШ </w:t>
      </w:r>
      <w:proofErr w:type="spellStart"/>
      <w:r w:rsidRPr="00CF4066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Start"/>
      <w:r w:rsidRPr="00CF4066">
        <w:rPr>
          <w:rFonts w:ascii="Times New Roman" w:hAnsi="Times New Roman" w:cs="Times New Roman"/>
          <w:b/>
          <w:sz w:val="28"/>
          <w:szCs w:val="28"/>
          <w:u w:val="single"/>
        </w:rPr>
        <w:t>.Ш</w:t>
      </w:r>
      <w:proofErr w:type="gramEnd"/>
      <w:r w:rsidRPr="00CF4066">
        <w:rPr>
          <w:rFonts w:ascii="Times New Roman" w:hAnsi="Times New Roman" w:cs="Times New Roman"/>
          <w:b/>
          <w:sz w:val="28"/>
          <w:szCs w:val="28"/>
          <w:u w:val="single"/>
        </w:rPr>
        <w:t>аблыкино</w:t>
      </w:r>
      <w:proofErr w:type="spellEnd"/>
      <w:r w:rsidRPr="00CF4066">
        <w:rPr>
          <w:rFonts w:ascii="Times New Roman" w:hAnsi="Times New Roman" w:cs="Times New Roman"/>
          <w:b/>
          <w:sz w:val="28"/>
          <w:szCs w:val="28"/>
          <w:u w:val="single"/>
        </w:rPr>
        <w:t>» не оказывает</w:t>
      </w:r>
    </w:p>
    <w:p w:rsidR="00E021A5" w:rsidRPr="00304060" w:rsidRDefault="00E021A5" w:rsidP="00E021A5">
      <w:pPr>
        <w:pStyle w:val="ConsPlusNormal"/>
        <w:jc w:val="both"/>
        <w:rPr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3544"/>
        <w:gridCol w:w="1680"/>
        <w:gridCol w:w="1683"/>
        <w:gridCol w:w="5850"/>
      </w:tblGrid>
      <w:tr w:rsidR="00E021A5" w:rsidRPr="009153F5" w:rsidTr="00971021">
        <w:tc>
          <w:tcPr>
            <w:tcW w:w="14804" w:type="dxa"/>
            <w:gridSpan w:val="5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E021A5" w:rsidRPr="009153F5" w:rsidTr="00971021">
        <w:tc>
          <w:tcPr>
            <w:tcW w:w="204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</w:p>
        </w:tc>
        <w:tc>
          <w:tcPr>
            <w:tcW w:w="3544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ринявший орган</w:t>
            </w:r>
          </w:p>
        </w:tc>
        <w:tc>
          <w:tcPr>
            <w:tcW w:w="1680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168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5850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</w:tr>
      <w:tr w:rsidR="00E021A5" w:rsidRPr="009153F5" w:rsidTr="00971021">
        <w:trPr>
          <w:trHeight w:val="180"/>
        </w:trPr>
        <w:tc>
          <w:tcPr>
            <w:tcW w:w="204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0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21A5" w:rsidRPr="009153F5" w:rsidTr="00971021">
        <w:tc>
          <w:tcPr>
            <w:tcW w:w="2047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0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50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21A5" w:rsidRPr="009153F5" w:rsidTr="00971021">
        <w:tc>
          <w:tcPr>
            <w:tcW w:w="2047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1A5" w:rsidRPr="009153F5" w:rsidTr="00971021">
        <w:tc>
          <w:tcPr>
            <w:tcW w:w="2047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5. Порядок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406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5.1.    Нормативные    правовые   акты,   регулирующие   порядок   оказания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F4066">
        <w:rPr>
          <w:rFonts w:ascii="Times New Roman" w:hAnsi="Times New Roman" w:cs="Times New Roman"/>
          <w:sz w:val="24"/>
          <w:szCs w:val="24"/>
        </w:rPr>
        <w:t xml:space="preserve"> </w:t>
      </w:r>
      <w:r w:rsidRPr="00C75379">
        <w:rPr>
          <w:rFonts w:ascii="Times New Roman" w:hAnsi="Times New Roman" w:cs="Times New Roman"/>
          <w:sz w:val="24"/>
          <w:szCs w:val="24"/>
        </w:rPr>
        <w:t>(наименование, номер и дата нормативного правового акта)</w:t>
      </w:r>
    </w:p>
    <w:p w:rsidR="00E021A5" w:rsidRPr="00CF4066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066">
        <w:rPr>
          <w:rFonts w:ascii="Times New Roman" w:hAnsi="Times New Roman" w:cs="Times New Roman"/>
          <w:sz w:val="28"/>
          <w:szCs w:val="28"/>
        </w:rPr>
        <w:t>- Закон Российской Федерации от 06.10.2003 № 131-ФЗ ”Об общих принципах организации местного самоуправления в Российской Федерации”;</w:t>
      </w:r>
    </w:p>
    <w:p w:rsidR="00E021A5" w:rsidRPr="00CF4066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066">
        <w:rPr>
          <w:rFonts w:ascii="Times New Roman" w:hAnsi="Times New Roman" w:cs="Times New Roman"/>
          <w:sz w:val="28"/>
          <w:szCs w:val="28"/>
        </w:rPr>
        <w:t>- Закон Российской Федерации от 29.12.2012 № 273-ФЗ ”Об образовании в Российской Федерации”;</w:t>
      </w:r>
    </w:p>
    <w:p w:rsidR="00E021A5" w:rsidRPr="00CF4066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066">
        <w:rPr>
          <w:rFonts w:ascii="Times New Roman" w:hAnsi="Times New Roman" w:cs="Times New Roman"/>
          <w:sz w:val="28"/>
          <w:szCs w:val="28"/>
        </w:rPr>
        <w:t>- Закон Орловской области от 06.09.2013 № 1525-ОЗ "Об образовании в Орловской области";</w:t>
      </w:r>
    </w:p>
    <w:p w:rsidR="00E021A5" w:rsidRPr="00CF4066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066">
        <w:rPr>
          <w:rFonts w:ascii="Times New Roman" w:hAnsi="Times New Roman" w:cs="Times New Roman"/>
          <w:sz w:val="28"/>
          <w:szCs w:val="28"/>
        </w:rPr>
        <w:t>- Закон Российской Федерации от 07.02.1992 № 2300-1 ”О защите прав потребителей”;</w:t>
      </w:r>
    </w:p>
    <w:p w:rsidR="00E021A5" w:rsidRPr="00CF4066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066">
        <w:rPr>
          <w:rFonts w:ascii="Times New Roman" w:hAnsi="Times New Roman" w:cs="Times New Roman"/>
          <w:sz w:val="28"/>
          <w:szCs w:val="28"/>
        </w:rPr>
        <w:t>- Закон Российской Федерации от 31.05.2002 № 62-ФЗ "О гражданстве Российской Федерации";</w:t>
      </w:r>
    </w:p>
    <w:p w:rsidR="00E021A5" w:rsidRPr="00CF4066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066">
        <w:rPr>
          <w:rFonts w:ascii="Times New Roman" w:hAnsi="Times New Roman" w:cs="Times New Roman"/>
          <w:sz w:val="28"/>
          <w:szCs w:val="28"/>
        </w:rPr>
        <w:t>- Закон Российской Федерации от 19.02.1993 № 4530-1 ”О вынужденных переселенцах”;</w:t>
      </w:r>
    </w:p>
    <w:p w:rsidR="00E021A5" w:rsidRPr="00CF4066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066">
        <w:rPr>
          <w:rFonts w:ascii="Times New Roman" w:hAnsi="Times New Roman" w:cs="Times New Roman"/>
          <w:sz w:val="28"/>
          <w:szCs w:val="28"/>
        </w:rPr>
        <w:t>- Закон Российской Федерации от 25.07.2002 № 115-ФЗ "О правовом положении иностранных граждан в Российской Федерации";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0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 Главного государственного санитарного врача РФ от 28 сентября 2020 г. N 28</w:t>
      </w:r>
      <w:r w:rsidRPr="004718FF">
        <w:rPr>
          <w:rFonts w:ascii="Times New Roman" w:hAnsi="Times New Roman" w:cs="Times New Roman"/>
          <w:bCs/>
          <w:sz w:val="28"/>
          <w:szCs w:val="28"/>
        </w:rPr>
        <w:br/>
      </w:r>
      <w:r w:rsidRPr="004718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CF4066">
        <w:rPr>
          <w:rFonts w:ascii="Times New Roman" w:hAnsi="Times New Roman" w:cs="Times New Roman"/>
          <w:sz w:val="28"/>
          <w:szCs w:val="28"/>
        </w:rPr>
        <w:t>.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both"/>
        <w:rPr>
          <w:sz w:val="28"/>
          <w:szCs w:val="28"/>
        </w:rPr>
      </w:pPr>
      <w:r w:rsidRPr="00C7537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4060">
        <w:rPr>
          <w:rFonts w:ascii="Times New Roman" w:hAnsi="Times New Roman" w:cs="Times New Roman"/>
          <w:sz w:val="28"/>
          <w:szCs w:val="28"/>
        </w:rPr>
        <w:t xml:space="preserve">5.2.  Порядок  информирования  потенциальных  потребителей  </w:t>
      </w:r>
      <w:r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7796"/>
        <w:gridCol w:w="3193"/>
      </w:tblGrid>
      <w:tr w:rsidR="00E021A5" w:rsidRPr="009153F5" w:rsidTr="00971021">
        <w:tc>
          <w:tcPr>
            <w:tcW w:w="3748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779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319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E021A5" w:rsidRPr="009153F5" w:rsidTr="00971021">
        <w:tc>
          <w:tcPr>
            <w:tcW w:w="3748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3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3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21A5" w:rsidRPr="009153F5" w:rsidTr="00971021">
        <w:tc>
          <w:tcPr>
            <w:tcW w:w="3748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учреждения </w:t>
            </w:r>
            <w:r w:rsidRPr="00907256">
              <w:rPr>
                <w:rFonts w:ascii="Times New Roman" w:hAnsi="Times New Roman" w:cs="Times New Roman"/>
                <w:sz w:val="28"/>
                <w:szCs w:val="28"/>
              </w:rPr>
              <w:t>http://shablykino-dush.obr57.ru</w:t>
            </w:r>
          </w:p>
        </w:tc>
        <w:tc>
          <w:tcPr>
            <w:tcW w:w="779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действующим законодательством Российской Федерации</w:t>
            </w:r>
          </w:p>
        </w:tc>
        <w:tc>
          <w:tcPr>
            <w:tcW w:w="3193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обновления информации, не реже 1 раза в месяц</w:t>
            </w:r>
          </w:p>
        </w:tc>
      </w:tr>
      <w:tr w:rsidR="00E021A5" w:rsidRPr="009153F5" w:rsidTr="00971021">
        <w:tc>
          <w:tcPr>
            <w:tcW w:w="3748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Публичный доклад учреждения</w:t>
            </w:r>
          </w:p>
        </w:tc>
        <w:tc>
          <w:tcPr>
            <w:tcW w:w="7796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утвержденной структурой</w:t>
            </w:r>
          </w:p>
        </w:tc>
        <w:tc>
          <w:tcPr>
            <w:tcW w:w="3193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E021A5" w:rsidRPr="009153F5" w:rsidTr="00971021">
        <w:tc>
          <w:tcPr>
            <w:tcW w:w="3748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 в учреждении</w:t>
            </w:r>
          </w:p>
        </w:tc>
        <w:tc>
          <w:tcPr>
            <w:tcW w:w="7796" w:type="dxa"/>
          </w:tcPr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расписание занятий,</w:t>
            </w:r>
          </w:p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учреждения,</w:t>
            </w:r>
          </w:p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календарный график,</w:t>
            </w:r>
          </w:p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копии учредительных документов,</w:t>
            </w:r>
          </w:p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учреждения,</w:t>
            </w:r>
          </w:p>
          <w:p w:rsidR="00E021A5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приема в учреждение</w:t>
            </w:r>
          </w:p>
        </w:tc>
        <w:tc>
          <w:tcPr>
            <w:tcW w:w="3193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обновления информации, не реже 1 раза в год</w:t>
            </w:r>
          </w:p>
        </w:tc>
      </w:tr>
    </w:tbl>
    <w:p w:rsidR="00E021A5" w:rsidRDefault="00E021A5" w:rsidP="00E021A5">
      <w:pPr>
        <w:pStyle w:val="ConsPlusNonformat"/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Pr="00304060">
        <w:rPr>
          <w:sz w:val="28"/>
          <w:szCs w:val="28"/>
        </w:rPr>
        <w:t xml:space="preserve">              </w:t>
      </w:r>
    </w:p>
    <w:p w:rsidR="00E021A5" w:rsidRPr="00E021A5" w:rsidRDefault="00E021A5" w:rsidP="00E021A5">
      <w:pPr>
        <w:pStyle w:val="ConsPlusNonformat"/>
        <w:jc w:val="both"/>
        <w:rPr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Часть 2. Сведения о </w:t>
      </w:r>
      <w:proofErr w:type="gramStart"/>
      <w:r w:rsidRPr="00304060">
        <w:rPr>
          <w:rFonts w:ascii="Times New Roman" w:hAnsi="Times New Roman" w:cs="Times New Roman"/>
          <w:sz w:val="28"/>
          <w:szCs w:val="28"/>
        </w:rPr>
        <w:t>выполняемых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 xml:space="preserve"> работах</w:t>
      </w:r>
      <w:r w:rsidRPr="00C7537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                               Раздел 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работ нет</w:t>
      </w:r>
      <w:r w:rsidRPr="00304060">
        <w:rPr>
          <w:rFonts w:ascii="Times New Roman" w:hAnsi="Times New Roman" w:cs="Times New Roman"/>
          <w:sz w:val="28"/>
          <w:szCs w:val="28"/>
        </w:rPr>
        <w:t>___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1. Наименование работы _________________________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4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060">
        <w:rPr>
          <w:rFonts w:ascii="Times New Roman" w:hAnsi="Times New Roman" w:cs="Times New Roman"/>
          <w:sz w:val="28"/>
          <w:szCs w:val="28"/>
        </w:rPr>
        <w:t>Уникальный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________________________________________________         номер </w:t>
      </w:r>
      <w:proofErr w:type="gramStart"/>
      <w:r w:rsidRPr="0030406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базовому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2. Категории потребителей работы _______________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406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04060">
        <w:rPr>
          <w:rFonts w:ascii="Times New Roman" w:hAnsi="Times New Roman" w:cs="Times New Roman"/>
          <w:sz w:val="28"/>
          <w:szCs w:val="28"/>
        </w:rPr>
        <w:t>отраслевому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 xml:space="preserve">)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________________________________________________          перечню___________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работы:</w:t>
      </w:r>
    </w:p>
    <w:p w:rsidR="00E021A5" w:rsidRPr="00304060" w:rsidRDefault="00E021A5" w:rsidP="00E021A5">
      <w:pPr>
        <w:pStyle w:val="ConsPlusNonformat"/>
        <w:jc w:val="both"/>
        <w:rPr>
          <w:sz w:val="28"/>
          <w:szCs w:val="28"/>
        </w:rPr>
      </w:pPr>
      <w:bookmarkStart w:id="1" w:name="P614"/>
      <w:bookmarkEnd w:id="1"/>
      <w:r w:rsidRPr="00304060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работы</w:t>
      </w:r>
      <w:proofErr w:type="gramStart"/>
      <w:r w:rsidRPr="00C7537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276"/>
        <w:gridCol w:w="1276"/>
        <w:gridCol w:w="1275"/>
        <w:gridCol w:w="1276"/>
        <w:gridCol w:w="1276"/>
        <w:gridCol w:w="1134"/>
        <w:gridCol w:w="751"/>
        <w:gridCol w:w="1276"/>
        <w:gridCol w:w="1417"/>
        <w:gridCol w:w="1418"/>
      </w:tblGrid>
      <w:tr w:rsidR="00E021A5" w:rsidRPr="009153F5" w:rsidTr="00971021">
        <w:tc>
          <w:tcPr>
            <w:tcW w:w="1196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3828" w:type="dxa"/>
            <w:gridSpan w:val="3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Показатель, характеризующий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Показатель,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характеризующий условия (формы) выполнения работы (по справочникам)</w:t>
            </w:r>
          </w:p>
        </w:tc>
        <w:tc>
          <w:tcPr>
            <w:tcW w:w="3161" w:type="dxa"/>
            <w:gridSpan w:val="3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работы</w:t>
            </w:r>
          </w:p>
        </w:tc>
        <w:tc>
          <w:tcPr>
            <w:tcW w:w="4111" w:type="dxa"/>
            <w:gridSpan w:val="3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E021A5" w:rsidRPr="009153F5" w:rsidTr="00971021">
        <w:tc>
          <w:tcPr>
            <w:tcW w:w="119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885" w:type="dxa"/>
            <w:gridSpan w:val="2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диница измерения по </w:t>
            </w:r>
            <w:hyperlink r:id="rId9" w:history="1">
              <w:r w:rsidRPr="00C7537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20__ год 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41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1418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(2-й год планового периода)</w:t>
            </w:r>
          </w:p>
        </w:tc>
      </w:tr>
      <w:tr w:rsidR="00E021A5" w:rsidRPr="009153F5" w:rsidTr="00971021">
        <w:tc>
          <w:tcPr>
            <w:tcW w:w="119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5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751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1A5" w:rsidRPr="009153F5" w:rsidTr="00971021">
        <w:tc>
          <w:tcPr>
            <w:tcW w:w="119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021A5" w:rsidRPr="00C75379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21A5" w:rsidRPr="009153F5" w:rsidTr="00971021">
        <w:tc>
          <w:tcPr>
            <w:tcW w:w="119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1A5" w:rsidRPr="009153F5" w:rsidTr="00971021">
        <w:tc>
          <w:tcPr>
            <w:tcW w:w="119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04060">
        <w:rPr>
          <w:rFonts w:ascii="Times New Roman" w:hAnsi="Times New Roman" w:cs="Times New Roman"/>
          <w:sz w:val="28"/>
          <w:szCs w:val="28"/>
        </w:rPr>
        <w:t>опустимые  (возможные)  отклонения  от  установленных показателей качества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работы,  в  пределах  которых государственное задание считается выполненным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 (процентов) __________________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9"/>
      <w:bookmarkEnd w:id="2"/>
      <w:r w:rsidRPr="00304060">
        <w:rPr>
          <w:rFonts w:ascii="Times New Roman" w:hAnsi="Times New Roman" w:cs="Times New Roman"/>
          <w:sz w:val="28"/>
          <w:szCs w:val="28"/>
        </w:rPr>
        <w:t>3.2. Показатели, характеризующие объем работы:</w:t>
      </w:r>
    </w:p>
    <w:p w:rsidR="00E021A5" w:rsidRPr="00304060" w:rsidRDefault="00E021A5" w:rsidP="00E021A5">
      <w:pPr>
        <w:pStyle w:val="ConsPlusNormal"/>
        <w:jc w:val="both"/>
        <w:rPr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276"/>
        <w:gridCol w:w="1276"/>
        <w:gridCol w:w="1275"/>
        <w:gridCol w:w="1276"/>
        <w:gridCol w:w="1134"/>
        <w:gridCol w:w="907"/>
        <w:gridCol w:w="624"/>
        <w:gridCol w:w="879"/>
        <w:gridCol w:w="1275"/>
        <w:gridCol w:w="1276"/>
        <w:gridCol w:w="1276"/>
      </w:tblGrid>
      <w:tr w:rsidR="00E021A5" w:rsidRPr="009153F5" w:rsidTr="00971021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spellStart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реестро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3828" w:type="dxa"/>
            <w:gridSpan w:val="3"/>
            <w:vMerge w:val="restart"/>
            <w:tcBorders>
              <w:left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E021A5" w:rsidRPr="009153F5" w:rsidTr="00971021">
        <w:trPr>
          <w:trHeight w:val="833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 xml:space="preserve">диница измерения по </w:t>
            </w:r>
            <w:hyperlink r:id="rId10" w:history="1">
              <w:r w:rsidRPr="00D92B3C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 xml:space="preserve"> ты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20__ год (</w:t>
            </w:r>
            <w:proofErr w:type="spellStart"/>
            <w:proofErr w:type="gramStart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</w:tr>
      <w:tr w:rsidR="00E021A5" w:rsidRPr="009153F5" w:rsidTr="00971021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C75379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37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gramStart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21A5" w:rsidRPr="009153F5" w:rsidRDefault="00E021A5" w:rsidP="0097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1A5" w:rsidRPr="009153F5" w:rsidTr="00971021">
        <w:tc>
          <w:tcPr>
            <w:tcW w:w="1196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21A5" w:rsidRPr="00D92B3C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021A5" w:rsidRPr="009153F5" w:rsidTr="00971021">
        <w:tc>
          <w:tcPr>
            <w:tcW w:w="119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1A5" w:rsidRPr="009153F5" w:rsidTr="00971021">
        <w:tc>
          <w:tcPr>
            <w:tcW w:w="119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21A5" w:rsidRPr="009153F5" w:rsidRDefault="00E021A5" w:rsidP="009710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1A5" w:rsidRPr="009153F5" w:rsidTr="00971021">
        <w:tc>
          <w:tcPr>
            <w:tcW w:w="119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1A5" w:rsidRPr="00304060" w:rsidRDefault="00E021A5" w:rsidP="00E021A5">
      <w:pPr>
        <w:pStyle w:val="ConsPlusNormal"/>
        <w:jc w:val="both"/>
        <w:rPr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04060">
        <w:rPr>
          <w:rFonts w:ascii="Times New Roman" w:hAnsi="Times New Roman" w:cs="Times New Roman"/>
          <w:sz w:val="28"/>
          <w:szCs w:val="28"/>
        </w:rPr>
        <w:t>опустимые  (возможные)  отклонения  от  установленных  показателей  объема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работы,  в  пределах  которых государственное задание считается выполненным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 (процентов) ____________________                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67"/>
      <w:bookmarkEnd w:id="3"/>
      <w:r w:rsidRPr="00304060">
        <w:rPr>
          <w:rFonts w:ascii="Times New Roman" w:hAnsi="Times New Roman" w:cs="Times New Roman"/>
          <w:sz w:val="28"/>
          <w:szCs w:val="28"/>
        </w:rPr>
        <w:t xml:space="preserve">Часть 3. Прочие 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304060">
        <w:rPr>
          <w:rFonts w:ascii="Times New Roman" w:hAnsi="Times New Roman" w:cs="Times New Roman"/>
          <w:sz w:val="28"/>
          <w:szCs w:val="28"/>
        </w:rPr>
        <w:t>адании</w:t>
      </w:r>
      <w:r w:rsidRPr="0016528C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1. Основания для досрочного прекращения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04060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- приостановка деятельности образовательного учреждения по решению суда.</w:t>
      </w:r>
      <w:r w:rsidRPr="003040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- приостановка деятельности лицензии или ее аннулирование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- ликвидация учреждения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- нарушение требований пожарной безопасности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- нарушение санитарных правил</w:t>
      </w:r>
    </w:p>
    <w:p w:rsidR="00E021A5" w:rsidRPr="003E0A81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2.  Иная  информация,  необходимая для выполнения (</w:t>
      </w:r>
      <w:proofErr w:type="gramStart"/>
      <w:r w:rsidRPr="003040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 xml:space="preserve"> выполнением)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04060">
        <w:rPr>
          <w:rFonts w:ascii="Times New Roman" w:hAnsi="Times New Roman" w:cs="Times New Roman"/>
          <w:sz w:val="28"/>
          <w:szCs w:val="28"/>
        </w:rPr>
        <w:t>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4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1A5" w:rsidRDefault="00E021A5" w:rsidP="00E021A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E0A81">
        <w:rPr>
          <w:rFonts w:ascii="Times New Roman" w:hAnsi="Times New Roman" w:cs="Times New Roman"/>
          <w:sz w:val="26"/>
          <w:szCs w:val="26"/>
        </w:rPr>
        <w:t>_</w:t>
      </w:r>
      <w:r w:rsidRPr="003E0A81">
        <w:rPr>
          <w:rFonts w:ascii="Times New Roman" w:hAnsi="Times New Roman" w:cs="Times New Roman"/>
          <w:sz w:val="26"/>
          <w:szCs w:val="26"/>
          <w:u w:val="single"/>
        </w:rPr>
        <w:t>- характеристика фактических и запланированных на соответствующий период времени результатов выполнения задания</w:t>
      </w:r>
      <w:r w:rsidRPr="003E0A81">
        <w:rPr>
          <w:rFonts w:ascii="Times New Roman" w:hAnsi="Times New Roman" w:cs="Times New Roman"/>
          <w:sz w:val="26"/>
          <w:szCs w:val="26"/>
        </w:rPr>
        <w:t>______</w:t>
      </w:r>
    </w:p>
    <w:p w:rsidR="00E021A5" w:rsidRDefault="00E021A5" w:rsidP="00E021A5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D4BFE">
        <w:rPr>
          <w:rFonts w:ascii="Times New Roman" w:hAnsi="Times New Roman" w:cs="Times New Roman"/>
          <w:sz w:val="26"/>
          <w:szCs w:val="26"/>
          <w:u w:val="single"/>
        </w:rPr>
        <w:t xml:space="preserve">- характеристика факторов, повлиявших на отклонение фактических результатов выполнения задания </w:t>
      </w:r>
      <w:proofErr w:type="gramStart"/>
      <w:r w:rsidRPr="009D4BFE">
        <w:rPr>
          <w:rFonts w:ascii="Times New Roman" w:hAnsi="Times New Roman" w:cs="Times New Roman"/>
          <w:sz w:val="26"/>
          <w:szCs w:val="26"/>
          <w:u w:val="single"/>
        </w:rPr>
        <w:t>от</w:t>
      </w:r>
      <w:proofErr w:type="gramEnd"/>
      <w:r w:rsidRPr="009D4BFE">
        <w:rPr>
          <w:rFonts w:ascii="Times New Roman" w:hAnsi="Times New Roman" w:cs="Times New Roman"/>
          <w:sz w:val="26"/>
          <w:szCs w:val="26"/>
          <w:u w:val="single"/>
        </w:rPr>
        <w:t xml:space="preserve"> запланированных,</w:t>
      </w:r>
    </w:p>
    <w:p w:rsidR="00E021A5" w:rsidRDefault="00E021A5" w:rsidP="00E021A5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 характеристика перспектив выполнения задания в соответствии с утвержденными объемами задания и регламентом оказания муниципальных услуг,</w:t>
      </w:r>
    </w:p>
    <w:p w:rsidR="00E021A5" w:rsidRPr="009D4BFE" w:rsidRDefault="00E021A5" w:rsidP="00E021A5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 решения, принятые главным распорядителем бюджетных средств по итогам проведения контроля.</w:t>
      </w:r>
    </w:p>
    <w:p w:rsidR="00E021A5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nformat"/>
        <w:jc w:val="both"/>
        <w:rPr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 xml:space="preserve">3. Порядок </w:t>
      </w:r>
      <w:proofErr w:type="gramStart"/>
      <w:r w:rsidRPr="003040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04060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04060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3118"/>
        <w:gridCol w:w="6804"/>
      </w:tblGrid>
      <w:tr w:rsidR="00E021A5" w:rsidRPr="009153F5" w:rsidTr="00971021">
        <w:tc>
          <w:tcPr>
            <w:tcW w:w="5024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60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3118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60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6804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60">
              <w:rPr>
                <w:rFonts w:ascii="Times New Roman" w:hAnsi="Times New Roman" w:cs="Times New Roman"/>
                <w:sz w:val="28"/>
                <w:szCs w:val="28"/>
              </w:rPr>
              <w:t>Органы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Шаблыкинского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304060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осуществляющие </w:t>
            </w:r>
            <w:proofErr w:type="gramStart"/>
            <w:r w:rsidRPr="0030406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0406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государственного задания</w:t>
            </w:r>
          </w:p>
        </w:tc>
      </w:tr>
      <w:tr w:rsidR="00E021A5" w:rsidRPr="009153F5" w:rsidTr="00971021">
        <w:tc>
          <w:tcPr>
            <w:tcW w:w="5024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E021A5" w:rsidRPr="00304060" w:rsidRDefault="00E021A5" w:rsidP="009710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21A5" w:rsidRPr="009153F5" w:rsidTr="00971021">
        <w:tc>
          <w:tcPr>
            <w:tcW w:w="502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отчетности об исполнении муниципального задания</w:t>
            </w:r>
          </w:p>
        </w:tc>
        <w:tc>
          <w:tcPr>
            <w:tcW w:w="3118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</w:tc>
        <w:tc>
          <w:tcPr>
            <w:tcW w:w="680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орган управления образованием «Отдел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Шаблыкинского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области»</w:t>
            </w:r>
          </w:p>
        </w:tc>
      </w:tr>
      <w:tr w:rsidR="00E021A5" w:rsidRPr="009153F5" w:rsidTr="00971021">
        <w:tc>
          <w:tcPr>
            <w:tcW w:w="502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правомерного и целевого использования бюджетных средств, выделенных на финансовое обеспечение исполнения муниципального задания</w:t>
            </w:r>
          </w:p>
        </w:tc>
        <w:tc>
          <w:tcPr>
            <w:tcW w:w="3118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680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орган управления образованием «Отдел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Шаблыкинского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области»</w:t>
            </w:r>
          </w:p>
        </w:tc>
      </w:tr>
      <w:tr w:rsidR="00E021A5" w:rsidRPr="009153F5" w:rsidTr="00971021">
        <w:tc>
          <w:tcPr>
            <w:tcW w:w="5024" w:type="dxa"/>
          </w:tcPr>
          <w:p w:rsidR="00E021A5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3118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680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орган управления образованием «Отдел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Шаблыкинского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области»</w:t>
            </w:r>
          </w:p>
        </w:tc>
      </w:tr>
      <w:tr w:rsidR="00E021A5" w:rsidRPr="009153F5" w:rsidTr="00971021">
        <w:tc>
          <w:tcPr>
            <w:tcW w:w="5024" w:type="dxa"/>
          </w:tcPr>
          <w:p w:rsidR="00E021A5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опроса родителей по вопросу удовлетворенности качеством предоставления услуг</w:t>
            </w:r>
          </w:p>
        </w:tc>
        <w:tc>
          <w:tcPr>
            <w:tcW w:w="3118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6804" w:type="dxa"/>
          </w:tcPr>
          <w:p w:rsidR="00E021A5" w:rsidRPr="00304060" w:rsidRDefault="00E021A5" w:rsidP="009710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орган управления образованием «Отдел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Шаблыкинского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области»</w:t>
            </w:r>
          </w:p>
        </w:tc>
      </w:tr>
    </w:tbl>
    <w:p w:rsidR="00E021A5" w:rsidRPr="00304060" w:rsidRDefault="00E021A5" w:rsidP="00E021A5">
      <w:pPr>
        <w:pStyle w:val="ConsPlusNormal"/>
        <w:jc w:val="both"/>
        <w:rPr>
          <w:sz w:val="28"/>
          <w:szCs w:val="28"/>
        </w:rPr>
      </w:pPr>
    </w:p>
    <w:p w:rsidR="00E021A5" w:rsidRPr="00304060" w:rsidRDefault="00E021A5" w:rsidP="00E021A5">
      <w:pPr>
        <w:pStyle w:val="ConsPlusNonformat"/>
        <w:tabs>
          <w:tab w:val="left" w:pos="107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4. Требов</w:t>
      </w:r>
      <w:r>
        <w:rPr>
          <w:rFonts w:ascii="Times New Roman" w:hAnsi="Times New Roman" w:cs="Times New Roman"/>
          <w:sz w:val="28"/>
          <w:szCs w:val="28"/>
        </w:rPr>
        <w:t>ания к отчетности о выполнении муниципального</w:t>
      </w:r>
      <w:r w:rsidRPr="00304060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406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- копии дипломов, публикации в СМИ, приказы, тарификационные списки и списки учащихся, публичный доклад</w:t>
      </w:r>
      <w:r w:rsidRPr="0030406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04060">
        <w:rPr>
          <w:rFonts w:ascii="Times New Roman" w:hAnsi="Times New Roman" w:cs="Times New Roman"/>
          <w:sz w:val="28"/>
          <w:szCs w:val="28"/>
        </w:rPr>
        <w:t>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4.1.  Периодичность  представления  отчетов  о  выполнении государственного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4060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  <w:u w:val="single"/>
        </w:rPr>
        <w:t>1 раз в полугодие</w:t>
      </w:r>
      <w:r w:rsidRPr="0030406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4.2. Сроки представления отчетов о выполнении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4060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4.3. Иные требования к отчетности о выполнении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4060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04060">
        <w:rPr>
          <w:rFonts w:ascii="Times New Roman" w:hAnsi="Times New Roman" w:cs="Times New Roman"/>
          <w:sz w:val="28"/>
          <w:szCs w:val="28"/>
        </w:rPr>
        <w:t>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5. Иные показатели, связанные с выполнением государственного задания</w:t>
      </w:r>
      <w:proofErr w:type="gramStart"/>
      <w:r w:rsidRPr="0016528C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304060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04060">
        <w:rPr>
          <w:rFonts w:ascii="Times New Roman" w:hAnsi="Times New Roman" w:cs="Times New Roman"/>
          <w:sz w:val="28"/>
          <w:szCs w:val="28"/>
        </w:rPr>
        <w:t>_</w:t>
      </w:r>
    </w:p>
    <w:p w:rsidR="00E021A5" w:rsidRPr="00304060" w:rsidRDefault="00E021A5" w:rsidP="00E021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6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406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021A5" w:rsidRDefault="00E021A5" w:rsidP="00E02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304060" w:rsidRDefault="00E021A5" w:rsidP="00E02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21A5" w:rsidRPr="00D1779C" w:rsidRDefault="00E021A5" w:rsidP="00E021A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800"/>
      <w:bookmarkStart w:id="5" w:name="P801"/>
      <w:bookmarkEnd w:id="4"/>
      <w:bookmarkEnd w:id="5"/>
      <w:r w:rsidRPr="00D1779C">
        <w:rPr>
          <w:rFonts w:ascii="Times New Roman" w:hAnsi="Times New Roman" w:cs="Times New Roman"/>
          <w:sz w:val="20"/>
          <w:vertAlign w:val="superscript"/>
        </w:rPr>
        <w:t>1</w:t>
      </w:r>
      <w:proofErr w:type="gramStart"/>
      <w:r w:rsidRPr="00D1779C">
        <w:rPr>
          <w:rFonts w:ascii="Times New Roman" w:hAnsi="Times New Roman" w:cs="Times New Roman"/>
          <w:sz w:val="20"/>
        </w:rPr>
        <w:t xml:space="preserve"> Ф</w:t>
      </w:r>
      <w:proofErr w:type="gramEnd"/>
      <w:r w:rsidRPr="00D1779C">
        <w:rPr>
          <w:rFonts w:ascii="Times New Roman" w:hAnsi="Times New Roman" w:cs="Times New Roman"/>
          <w:sz w:val="20"/>
        </w:rPr>
        <w:t>ормируется при установлении государственного задания на оказание государственной услуги (услуг) и работы (работ) и содержит требования к оказанию государственной услуги (услуг) раздельно по каждой из государственных услуг с указанием порядкового номера раздела.</w:t>
      </w:r>
    </w:p>
    <w:p w:rsidR="00E021A5" w:rsidRPr="00D1779C" w:rsidRDefault="00E021A5" w:rsidP="00E021A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802"/>
      <w:bookmarkEnd w:id="6"/>
      <w:r w:rsidRPr="00D1779C">
        <w:rPr>
          <w:rFonts w:ascii="Times New Roman" w:hAnsi="Times New Roman" w:cs="Times New Roman"/>
          <w:sz w:val="20"/>
          <w:vertAlign w:val="superscript"/>
        </w:rPr>
        <w:t>2</w:t>
      </w:r>
      <w:proofErr w:type="gramStart"/>
      <w:r w:rsidRPr="00D1779C">
        <w:rPr>
          <w:rFonts w:ascii="Times New Roman" w:hAnsi="Times New Roman" w:cs="Times New Roman"/>
          <w:sz w:val="20"/>
        </w:rPr>
        <w:t xml:space="preserve"> З</w:t>
      </w:r>
      <w:proofErr w:type="gramEnd"/>
      <w:r w:rsidRPr="00D1779C">
        <w:rPr>
          <w:rFonts w:ascii="Times New Roman" w:hAnsi="Times New Roman" w:cs="Times New Roman"/>
          <w:sz w:val="20"/>
        </w:rPr>
        <w:t>аполняется при установлении показателей, характеризующих качество государственной услуги, в ведомственном перечне государственных услуг и работ.</w:t>
      </w:r>
    </w:p>
    <w:p w:rsidR="00E021A5" w:rsidRPr="00D1779C" w:rsidRDefault="00E021A5" w:rsidP="00E021A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803"/>
      <w:bookmarkEnd w:id="7"/>
      <w:r w:rsidRPr="00D1779C">
        <w:rPr>
          <w:rFonts w:ascii="Times New Roman" w:hAnsi="Times New Roman" w:cs="Times New Roman"/>
          <w:sz w:val="20"/>
          <w:vertAlign w:val="superscript"/>
        </w:rPr>
        <w:t>3</w:t>
      </w:r>
      <w:proofErr w:type="gramStart"/>
      <w:r w:rsidRPr="00D1779C">
        <w:rPr>
          <w:rFonts w:ascii="Times New Roman" w:hAnsi="Times New Roman" w:cs="Times New Roman"/>
          <w:sz w:val="20"/>
        </w:rPr>
        <w:t xml:space="preserve"> Ф</w:t>
      </w:r>
      <w:proofErr w:type="gramEnd"/>
      <w:r w:rsidRPr="00D1779C">
        <w:rPr>
          <w:rFonts w:ascii="Times New Roman" w:hAnsi="Times New Roman" w:cs="Times New Roman"/>
          <w:sz w:val="20"/>
        </w:rPr>
        <w:t>ормируется при установлении государственного задания на оказание государственной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E021A5" w:rsidRPr="00D1779C" w:rsidRDefault="00E021A5" w:rsidP="00E021A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804"/>
      <w:bookmarkEnd w:id="8"/>
      <w:r w:rsidRPr="00D1779C">
        <w:rPr>
          <w:rFonts w:ascii="Times New Roman" w:hAnsi="Times New Roman" w:cs="Times New Roman"/>
          <w:sz w:val="20"/>
          <w:vertAlign w:val="superscript"/>
        </w:rPr>
        <w:t>4</w:t>
      </w:r>
      <w:proofErr w:type="gramStart"/>
      <w:r w:rsidRPr="00D1779C">
        <w:rPr>
          <w:rFonts w:ascii="Times New Roman" w:hAnsi="Times New Roman" w:cs="Times New Roman"/>
          <w:sz w:val="20"/>
        </w:rPr>
        <w:t xml:space="preserve"> З</w:t>
      </w:r>
      <w:proofErr w:type="gramEnd"/>
      <w:r w:rsidRPr="00D1779C">
        <w:rPr>
          <w:rFonts w:ascii="Times New Roman" w:hAnsi="Times New Roman" w:cs="Times New Roman"/>
          <w:sz w:val="20"/>
        </w:rPr>
        <w:t>аполняется при установлении показателей, характеризующих качество работы, в ведомственном перечне государственных услуг и работ.</w:t>
      </w:r>
    </w:p>
    <w:p w:rsidR="00E021A5" w:rsidRPr="00D1779C" w:rsidRDefault="00E021A5" w:rsidP="00E021A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805"/>
      <w:bookmarkEnd w:id="9"/>
      <w:r w:rsidRPr="00D1779C">
        <w:rPr>
          <w:rFonts w:ascii="Times New Roman" w:hAnsi="Times New Roman" w:cs="Times New Roman"/>
          <w:sz w:val="20"/>
          <w:vertAlign w:val="superscript"/>
        </w:rPr>
        <w:t>5</w:t>
      </w:r>
      <w:proofErr w:type="gramStart"/>
      <w:r w:rsidRPr="00D1779C">
        <w:rPr>
          <w:rFonts w:ascii="Times New Roman" w:hAnsi="Times New Roman" w:cs="Times New Roman"/>
          <w:sz w:val="20"/>
        </w:rPr>
        <w:t xml:space="preserve">  З</w:t>
      </w:r>
      <w:proofErr w:type="gramEnd"/>
      <w:r w:rsidRPr="00D1779C">
        <w:rPr>
          <w:rFonts w:ascii="Times New Roman" w:hAnsi="Times New Roman" w:cs="Times New Roman"/>
          <w:sz w:val="20"/>
        </w:rPr>
        <w:t>аполняется в целом по государственному заданию.</w:t>
      </w:r>
    </w:p>
    <w:p w:rsidR="00E021A5" w:rsidRPr="00D1779C" w:rsidRDefault="00E021A5" w:rsidP="00E021A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806"/>
      <w:bookmarkEnd w:id="10"/>
      <w:r w:rsidRPr="00D1779C">
        <w:rPr>
          <w:rFonts w:ascii="Times New Roman" w:hAnsi="Times New Roman" w:cs="Times New Roman"/>
          <w:sz w:val="20"/>
          <w:vertAlign w:val="superscript"/>
        </w:rPr>
        <w:lastRenderedPageBreak/>
        <w:t>6</w:t>
      </w:r>
      <w:proofErr w:type="gramStart"/>
      <w:r w:rsidRPr="00D1779C">
        <w:rPr>
          <w:rFonts w:ascii="Times New Roman" w:hAnsi="Times New Roman" w:cs="Times New Roman"/>
          <w:sz w:val="20"/>
        </w:rPr>
        <w:t xml:space="preserve"> В</w:t>
      </w:r>
      <w:proofErr w:type="gramEnd"/>
      <w:r w:rsidRPr="00D1779C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государственного задания, в пределах которого оно считается выполненным, при принятии органом, осуществляющим функции и полномочия учредителя бюджетных или автономных учреждений Орловской области, главным распорядителем средств областного бюджета, в ведении которого находятся казенные учреждения Орловской области, решения об установлении общего допустимого (возможного) отклонения от выполнения государственного задания, в </w:t>
      </w:r>
      <w:proofErr w:type="gramStart"/>
      <w:r w:rsidRPr="00D1779C">
        <w:rPr>
          <w:rFonts w:ascii="Times New Roman" w:hAnsi="Times New Roman" w:cs="Times New Roman"/>
          <w:sz w:val="20"/>
        </w:rPr>
        <w:t>пределах</w:t>
      </w:r>
      <w:proofErr w:type="gramEnd"/>
      <w:r w:rsidRPr="00D1779C">
        <w:rPr>
          <w:rFonts w:ascii="Times New Roman" w:hAnsi="Times New Roman" w:cs="Times New Roman"/>
          <w:sz w:val="20"/>
        </w:rPr>
        <w:t xml:space="preserve"> которого оно считается выполненным (в процентах). В этом случае допустимые (возможные) отклонения, предусмотренные в </w:t>
      </w:r>
      <w:hyperlink w:anchor="P614" w:history="1">
        <w:r w:rsidRPr="00D1779C">
          <w:rPr>
            <w:rFonts w:ascii="Times New Roman" w:hAnsi="Times New Roman" w:cs="Times New Roman"/>
            <w:sz w:val="20"/>
          </w:rPr>
          <w:t>подпунктах 3.1</w:t>
        </w:r>
      </w:hyperlink>
      <w:r w:rsidRPr="00D1779C">
        <w:rPr>
          <w:rFonts w:ascii="Times New Roman" w:hAnsi="Times New Roman" w:cs="Times New Roman"/>
          <w:sz w:val="20"/>
        </w:rPr>
        <w:t xml:space="preserve">, </w:t>
      </w:r>
      <w:hyperlink w:anchor="P689" w:history="1">
        <w:r w:rsidRPr="00D1779C">
          <w:rPr>
            <w:rFonts w:ascii="Times New Roman" w:hAnsi="Times New Roman" w:cs="Times New Roman"/>
            <w:sz w:val="20"/>
          </w:rPr>
          <w:t>3.2</w:t>
        </w:r>
      </w:hyperlink>
      <w:r w:rsidRPr="00D1779C">
        <w:rPr>
          <w:rFonts w:ascii="Times New Roman" w:hAnsi="Times New Roman" w:cs="Times New Roman"/>
          <w:sz w:val="20"/>
        </w:rPr>
        <w:t xml:space="preserve"> настоящего государственного задания, не заполняются.</w:t>
      </w:r>
    </w:p>
    <w:p w:rsidR="00E021A5" w:rsidRPr="00304060" w:rsidRDefault="00E021A5" w:rsidP="00E021A5">
      <w:pPr>
        <w:rPr>
          <w:sz w:val="28"/>
          <w:szCs w:val="28"/>
        </w:rPr>
      </w:pPr>
    </w:p>
    <w:p w:rsidR="00E021A5" w:rsidRDefault="00E021A5" w:rsidP="00E021A5">
      <w:pPr>
        <w:ind w:left="-709" w:firstLine="709"/>
      </w:pPr>
    </w:p>
    <w:sectPr w:rsidR="00E021A5" w:rsidSect="00E021A5"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0D"/>
    <w:rsid w:val="003A2394"/>
    <w:rsid w:val="00407C0D"/>
    <w:rsid w:val="00C92E90"/>
    <w:rsid w:val="00E021A5"/>
    <w:rsid w:val="00E3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1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2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1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1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2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1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54AB5E9ADA9616EA044780DA0072E29EA18E20CC6CBB17B32F55286V7c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E54AB5E9ADA9616EA044780DA0072E29EA18E20CC6CBB17B32F55286V7cF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E54AB5E9ADA9616EA044780DA0072E29EA18E20CC6CBB17B32F55286V7cF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8CE54AB5E9ADA9616EA044780DA0072E29EA18E20CC6CBB17B32F55286V7c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E54AB5E9ADA9616EA044780DA0072E29EA18E20CC6CBB17B32F55286V7c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2026-01-15T09:45:00Z</dcterms:created>
  <dcterms:modified xsi:type="dcterms:W3CDTF">2026-01-15T12:15:00Z</dcterms:modified>
</cp:coreProperties>
</file>